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7AA" w:rsidRPr="00D30799" w:rsidRDefault="006D07AA" w:rsidP="006D07AA">
      <w:pPr>
        <w:ind w:firstLine="360"/>
        <w:jc w:val="both"/>
        <w:rPr>
          <w:rStyle w:val="TitleChar"/>
        </w:rPr>
      </w:pPr>
      <w:bookmarkStart w:id="0" w:name="_GoBack"/>
      <w:bookmarkEnd w:id="0"/>
      <w:r>
        <w:rPr>
          <w:rStyle w:val="TitleChar"/>
        </w:rPr>
        <w:t xml:space="preserve"> </w:t>
      </w:r>
      <w:r>
        <w:rPr>
          <w:rFonts w:asciiTheme="majorHAnsi" w:eastAsiaTheme="majorEastAsia" w:hAnsiTheme="majorHAnsi" w:cstheme="majorBidi"/>
          <w:noProof/>
          <w:color w:val="17365D" w:themeColor="text2" w:themeShade="BF"/>
          <w:spacing w:val="5"/>
          <w:kern w:val="28"/>
          <w:sz w:val="52"/>
          <w:szCs w:val="52"/>
        </w:rPr>
        <w:drawing>
          <wp:inline distT="0" distB="0" distL="0" distR="0">
            <wp:extent cx="738554" cy="400050"/>
            <wp:effectExtent l="0" t="0" r="4445" b="0"/>
            <wp:docPr id="2" name="Picture 2" descr="C:\Users\arlene.low\AppData\Local\Microsoft\Windows\Temporary Internet Files\Content.IE5\0T2CHD0Q\MC90026423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lene.low\AppData\Local\Microsoft\Windows\Temporary Internet Files\Content.IE5\0T2CHD0Q\MC900264238[1].wm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38554" cy="400050"/>
                    </a:xfrm>
                    <a:prstGeom prst="rect">
                      <a:avLst/>
                    </a:prstGeom>
                    <a:noFill/>
                    <a:ln>
                      <a:noFill/>
                    </a:ln>
                  </pic:spPr>
                </pic:pic>
              </a:graphicData>
            </a:graphic>
          </wp:inline>
        </w:drawing>
      </w:r>
      <w:r>
        <w:rPr>
          <w:rStyle w:val="TitleChar"/>
        </w:rPr>
        <w:t xml:space="preserve">Canadian </w:t>
      </w:r>
      <w:proofErr w:type="gramStart"/>
      <w:r>
        <w:rPr>
          <w:rStyle w:val="TitleChar"/>
        </w:rPr>
        <w:t>Bacon</w:t>
      </w:r>
      <w:proofErr w:type="gramEnd"/>
      <w:r>
        <w:rPr>
          <w:rStyle w:val="TitleChar"/>
        </w:rPr>
        <w:t>: A Canadian Film</w:t>
      </w:r>
    </w:p>
    <w:p w:rsidR="006D07AA" w:rsidRDefault="006D07AA" w:rsidP="006D07AA">
      <w:pPr>
        <w:pBdr>
          <w:top w:val="single" w:sz="4" w:space="1" w:color="auto"/>
          <w:left w:val="single" w:sz="4" w:space="4" w:color="auto"/>
          <w:bottom w:val="single" w:sz="4" w:space="1" w:color="auto"/>
          <w:right w:val="single" w:sz="4" w:space="4" w:color="auto"/>
        </w:pBdr>
        <w:shd w:val="clear" w:color="auto" w:fill="D9D9D9" w:themeFill="background1" w:themeFillShade="D9"/>
        <w:ind w:firstLine="360"/>
        <w:jc w:val="both"/>
        <w:rPr>
          <w:sz w:val="28"/>
          <w:szCs w:val="28"/>
        </w:rPr>
      </w:pPr>
      <w:r>
        <w:rPr>
          <w:sz w:val="28"/>
          <w:szCs w:val="28"/>
        </w:rPr>
        <w:t>Outcomes:</w:t>
      </w:r>
    </w:p>
    <w:p w:rsidR="006D07AA" w:rsidRDefault="006D07AA" w:rsidP="006D07AA">
      <w:pPr>
        <w:pBdr>
          <w:top w:val="single" w:sz="4" w:space="1" w:color="auto"/>
          <w:left w:val="single" w:sz="4" w:space="4" w:color="auto"/>
          <w:bottom w:val="single" w:sz="4" w:space="1" w:color="auto"/>
          <w:right w:val="single" w:sz="4" w:space="4" w:color="auto"/>
        </w:pBdr>
        <w:shd w:val="clear" w:color="auto" w:fill="D9D9D9" w:themeFill="background1" w:themeFillShade="D9"/>
        <w:ind w:firstLine="360"/>
        <w:jc w:val="both"/>
        <w:rPr>
          <w:sz w:val="28"/>
          <w:szCs w:val="28"/>
        </w:rPr>
      </w:pPr>
      <w:r>
        <w:rPr>
          <w:sz w:val="28"/>
          <w:szCs w:val="28"/>
        </w:rPr>
        <w:t>CRA30.1:  I can view Canadian texts that address identity</w:t>
      </w:r>
    </w:p>
    <w:p w:rsidR="006D07AA" w:rsidRDefault="006D07AA" w:rsidP="006D07AA">
      <w:pPr>
        <w:pBdr>
          <w:top w:val="single" w:sz="4" w:space="1" w:color="auto"/>
          <w:left w:val="single" w:sz="4" w:space="4" w:color="auto"/>
          <w:bottom w:val="single" w:sz="4" w:space="1" w:color="auto"/>
          <w:right w:val="single" w:sz="4" w:space="4" w:color="auto"/>
        </w:pBdr>
        <w:shd w:val="clear" w:color="auto" w:fill="D9D9D9" w:themeFill="background1" w:themeFillShade="D9"/>
        <w:ind w:firstLine="360"/>
        <w:jc w:val="both"/>
        <w:rPr>
          <w:sz w:val="28"/>
          <w:szCs w:val="28"/>
        </w:rPr>
      </w:pPr>
      <w:r>
        <w:rPr>
          <w:sz w:val="28"/>
          <w:szCs w:val="28"/>
        </w:rPr>
        <w:t xml:space="preserve">CRA30.2:  I can view and evaluate critically </w:t>
      </w:r>
    </w:p>
    <w:p w:rsidR="006D07AA" w:rsidRPr="00D30799" w:rsidRDefault="006D07AA" w:rsidP="006D07AA">
      <w:pPr>
        <w:jc w:val="both"/>
        <w:rPr>
          <w:b/>
          <w:sz w:val="28"/>
          <w:szCs w:val="28"/>
        </w:rPr>
      </w:pPr>
      <w:r w:rsidRPr="00D30799">
        <w:rPr>
          <w:b/>
          <w:sz w:val="28"/>
          <w:szCs w:val="28"/>
        </w:rPr>
        <w:t>BEFORE:</w:t>
      </w:r>
    </w:p>
    <w:p w:rsidR="006D07AA" w:rsidRDefault="006D07AA" w:rsidP="006D07AA">
      <w:pPr>
        <w:jc w:val="both"/>
        <w:rPr>
          <w:sz w:val="28"/>
          <w:szCs w:val="28"/>
        </w:rPr>
      </w:pPr>
      <w:r>
        <w:rPr>
          <w:sz w:val="28"/>
          <w:szCs w:val="28"/>
        </w:rPr>
        <w:t xml:space="preserve">Canadian </w:t>
      </w:r>
      <w:proofErr w:type="gramStart"/>
      <w:r>
        <w:rPr>
          <w:sz w:val="28"/>
          <w:szCs w:val="28"/>
        </w:rPr>
        <w:t>Bacon</w:t>
      </w:r>
      <w:proofErr w:type="gramEnd"/>
      <w:r>
        <w:rPr>
          <w:sz w:val="28"/>
          <w:szCs w:val="28"/>
        </w:rPr>
        <w:t xml:space="preserve"> is a comedy that makes fun of the Canadian and American relationship, as well as their culture or better yet our stereotypes. This film was directed by Michael Moore, the same director who created Bowling for Columbine and Fahrenheit 9-11.</w:t>
      </w:r>
    </w:p>
    <w:p w:rsidR="006D07AA" w:rsidRDefault="006D07AA" w:rsidP="006D07AA">
      <w:pPr>
        <w:ind w:firstLine="360"/>
        <w:jc w:val="both"/>
        <w:rPr>
          <w:sz w:val="28"/>
          <w:szCs w:val="28"/>
        </w:rPr>
      </w:pPr>
      <w:r>
        <w:rPr>
          <w:noProof/>
          <w:sz w:val="28"/>
          <w:szCs w:val="28"/>
        </w:rPr>
        <w:drawing>
          <wp:inline distT="0" distB="0" distL="0" distR="0" wp14:anchorId="62493D94" wp14:editId="2ECC53F9">
            <wp:extent cx="1105580" cy="6191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ogle.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05580" cy="619125"/>
                    </a:xfrm>
                    <a:prstGeom prst="rect">
                      <a:avLst/>
                    </a:prstGeom>
                  </pic:spPr>
                </pic:pic>
              </a:graphicData>
            </a:graphic>
          </wp:inline>
        </w:drawing>
      </w:r>
      <w:r>
        <w:rPr>
          <w:sz w:val="28"/>
          <w:szCs w:val="28"/>
        </w:rPr>
        <w:t xml:space="preserve"> </w:t>
      </w:r>
      <w:proofErr w:type="gramStart"/>
      <w:r>
        <w:rPr>
          <w:sz w:val="28"/>
          <w:szCs w:val="28"/>
        </w:rPr>
        <w:t>a</w:t>
      </w:r>
      <w:proofErr w:type="gramEnd"/>
      <w:r>
        <w:rPr>
          <w:sz w:val="28"/>
          <w:szCs w:val="28"/>
        </w:rPr>
        <w:t xml:space="preserve"> definition for the following terms:</w:t>
      </w:r>
    </w:p>
    <w:p w:rsidR="006D07AA" w:rsidRDefault="006D07AA" w:rsidP="006D07AA">
      <w:pPr>
        <w:pStyle w:val="ListParagraph"/>
        <w:numPr>
          <w:ilvl w:val="0"/>
          <w:numId w:val="1"/>
        </w:numPr>
        <w:jc w:val="both"/>
        <w:rPr>
          <w:sz w:val="28"/>
          <w:szCs w:val="28"/>
        </w:rPr>
      </w:pPr>
      <w:r>
        <w:rPr>
          <w:sz w:val="28"/>
          <w:szCs w:val="28"/>
        </w:rPr>
        <w:t>Stereotype:</w:t>
      </w:r>
    </w:p>
    <w:p w:rsidR="006D07AA" w:rsidRDefault="006D07AA" w:rsidP="006D07AA">
      <w:pPr>
        <w:pStyle w:val="ListParagraph"/>
        <w:jc w:val="both"/>
        <w:rPr>
          <w:sz w:val="28"/>
          <w:szCs w:val="28"/>
        </w:rPr>
      </w:pPr>
    </w:p>
    <w:p w:rsidR="006D07AA" w:rsidRDefault="006D07AA" w:rsidP="006D07AA">
      <w:pPr>
        <w:pStyle w:val="ListParagraph"/>
        <w:jc w:val="both"/>
        <w:rPr>
          <w:sz w:val="28"/>
          <w:szCs w:val="28"/>
        </w:rPr>
      </w:pPr>
    </w:p>
    <w:p w:rsidR="006D07AA" w:rsidRDefault="006D07AA" w:rsidP="006D07AA">
      <w:pPr>
        <w:pStyle w:val="ListParagraph"/>
        <w:numPr>
          <w:ilvl w:val="0"/>
          <w:numId w:val="1"/>
        </w:numPr>
        <w:jc w:val="both"/>
        <w:rPr>
          <w:sz w:val="28"/>
          <w:szCs w:val="28"/>
        </w:rPr>
      </w:pPr>
      <w:r>
        <w:rPr>
          <w:sz w:val="28"/>
          <w:szCs w:val="28"/>
        </w:rPr>
        <w:t xml:space="preserve"> Parody:</w:t>
      </w:r>
    </w:p>
    <w:p w:rsidR="006D07AA" w:rsidRPr="0075400C" w:rsidRDefault="006D07AA" w:rsidP="006D07AA">
      <w:pPr>
        <w:pStyle w:val="ListParagraph"/>
        <w:rPr>
          <w:sz w:val="28"/>
          <w:szCs w:val="28"/>
        </w:rPr>
      </w:pPr>
    </w:p>
    <w:p w:rsidR="006D07AA" w:rsidRDefault="006D07AA" w:rsidP="006D07AA">
      <w:pPr>
        <w:pStyle w:val="ListParagraph"/>
        <w:jc w:val="both"/>
        <w:rPr>
          <w:sz w:val="28"/>
          <w:szCs w:val="28"/>
        </w:rPr>
      </w:pPr>
    </w:p>
    <w:p w:rsidR="006D07AA" w:rsidRPr="0075400C" w:rsidRDefault="006D07AA" w:rsidP="006D07AA">
      <w:pPr>
        <w:pStyle w:val="ListParagraph"/>
        <w:numPr>
          <w:ilvl w:val="0"/>
          <w:numId w:val="1"/>
        </w:numPr>
        <w:jc w:val="both"/>
        <w:rPr>
          <w:sz w:val="28"/>
          <w:szCs w:val="28"/>
        </w:rPr>
      </w:pPr>
      <w:r>
        <w:rPr>
          <w:sz w:val="28"/>
          <w:szCs w:val="28"/>
        </w:rPr>
        <w:t>Irony:</w:t>
      </w:r>
    </w:p>
    <w:p w:rsidR="006D07AA" w:rsidRDefault="006D07AA" w:rsidP="006D07AA">
      <w:pPr>
        <w:ind w:firstLine="360"/>
        <w:jc w:val="both"/>
        <w:rPr>
          <w:sz w:val="28"/>
          <w:szCs w:val="28"/>
        </w:rPr>
      </w:pPr>
    </w:p>
    <w:p w:rsidR="006D07AA" w:rsidRPr="00D30799" w:rsidRDefault="006D07AA" w:rsidP="006D07AA">
      <w:pPr>
        <w:ind w:firstLine="360"/>
        <w:jc w:val="both"/>
        <w:rPr>
          <w:b/>
          <w:sz w:val="28"/>
          <w:szCs w:val="28"/>
        </w:rPr>
      </w:pPr>
      <w:r w:rsidRPr="00D30799">
        <w:rPr>
          <w:b/>
          <w:sz w:val="28"/>
          <w:szCs w:val="28"/>
        </w:rPr>
        <w:t xml:space="preserve">PURPOSE of VIEWING:  </w:t>
      </w:r>
    </w:p>
    <w:p w:rsidR="006D07AA" w:rsidRDefault="006D07AA" w:rsidP="006D07AA">
      <w:pPr>
        <w:pStyle w:val="ListParagraph"/>
        <w:numPr>
          <w:ilvl w:val="0"/>
          <w:numId w:val="2"/>
        </w:numPr>
        <w:jc w:val="both"/>
        <w:rPr>
          <w:sz w:val="28"/>
          <w:szCs w:val="28"/>
        </w:rPr>
      </w:pPr>
      <w:r>
        <w:rPr>
          <w:sz w:val="28"/>
          <w:szCs w:val="28"/>
        </w:rPr>
        <w:t>T</w:t>
      </w:r>
      <w:r w:rsidRPr="0075400C">
        <w:rPr>
          <w:sz w:val="28"/>
          <w:szCs w:val="28"/>
        </w:rPr>
        <w:t>o collect examples that will add to your understanding of what you believe the Canadian Identity to be.</w:t>
      </w:r>
    </w:p>
    <w:p w:rsidR="006D07AA" w:rsidRDefault="006D07AA" w:rsidP="006D07AA">
      <w:pPr>
        <w:pStyle w:val="ListParagraph"/>
        <w:numPr>
          <w:ilvl w:val="0"/>
          <w:numId w:val="2"/>
        </w:numPr>
        <w:jc w:val="both"/>
        <w:rPr>
          <w:sz w:val="28"/>
          <w:szCs w:val="28"/>
        </w:rPr>
      </w:pPr>
      <w:r>
        <w:rPr>
          <w:sz w:val="28"/>
          <w:szCs w:val="28"/>
        </w:rPr>
        <w:t>To identify the intended audience and the message Michael Moore wanted to achieve</w:t>
      </w:r>
    </w:p>
    <w:p w:rsidR="006D07AA" w:rsidRPr="003A4FEC" w:rsidRDefault="006D07AA" w:rsidP="006D07AA">
      <w:pPr>
        <w:pStyle w:val="ListParagraph"/>
        <w:numPr>
          <w:ilvl w:val="0"/>
          <w:numId w:val="2"/>
        </w:numPr>
        <w:jc w:val="both"/>
        <w:rPr>
          <w:sz w:val="28"/>
          <w:szCs w:val="28"/>
        </w:rPr>
      </w:pPr>
      <w:r>
        <w:rPr>
          <w:sz w:val="28"/>
          <w:szCs w:val="28"/>
        </w:rPr>
        <w:t>To make personal connections to the film as a Canadian.</w:t>
      </w:r>
    </w:p>
    <w:p w:rsidR="006D07AA" w:rsidRPr="00D30799" w:rsidRDefault="006D07AA" w:rsidP="006D07AA">
      <w:pPr>
        <w:jc w:val="both"/>
        <w:rPr>
          <w:b/>
          <w:sz w:val="28"/>
          <w:szCs w:val="28"/>
        </w:rPr>
      </w:pPr>
      <w:r w:rsidRPr="00D30799">
        <w:rPr>
          <w:b/>
          <w:sz w:val="28"/>
          <w:szCs w:val="28"/>
        </w:rPr>
        <w:lastRenderedPageBreak/>
        <w:t>DURING:</w:t>
      </w:r>
    </w:p>
    <w:p w:rsidR="006D07AA" w:rsidRPr="00D30799" w:rsidRDefault="006D07AA" w:rsidP="006D07AA">
      <w:pPr>
        <w:pStyle w:val="ListParagraph"/>
        <w:numPr>
          <w:ilvl w:val="0"/>
          <w:numId w:val="3"/>
        </w:numPr>
        <w:jc w:val="both"/>
        <w:rPr>
          <w:sz w:val="28"/>
          <w:szCs w:val="28"/>
        </w:rPr>
      </w:pPr>
      <w:r w:rsidRPr="00D30799">
        <w:rPr>
          <w:sz w:val="28"/>
          <w:szCs w:val="28"/>
        </w:rPr>
        <w:t>BACKCHAT: as you watch, create a minimum of TWO tweets about stereotypes from the film. #lowELA30</w:t>
      </w:r>
    </w:p>
    <w:p w:rsidR="006D07AA" w:rsidRDefault="006D07AA" w:rsidP="006D07AA">
      <w:pPr>
        <w:pStyle w:val="ListParagraph"/>
        <w:numPr>
          <w:ilvl w:val="0"/>
          <w:numId w:val="3"/>
        </w:numPr>
        <w:jc w:val="both"/>
        <w:rPr>
          <w:sz w:val="28"/>
          <w:szCs w:val="28"/>
        </w:rPr>
      </w:pPr>
      <w:r w:rsidRPr="00D30799">
        <w:rPr>
          <w:sz w:val="28"/>
          <w:szCs w:val="28"/>
        </w:rPr>
        <w:t xml:space="preserve">List any NEW </w:t>
      </w:r>
      <w:proofErr w:type="spellStart"/>
      <w:proofErr w:type="gramStart"/>
      <w:r w:rsidRPr="00D30799">
        <w:rPr>
          <w:sz w:val="28"/>
          <w:szCs w:val="28"/>
        </w:rPr>
        <w:t>Canadianisms</w:t>
      </w:r>
      <w:proofErr w:type="spellEnd"/>
      <w:proofErr w:type="gramEnd"/>
      <w:r w:rsidRPr="00D30799">
        <w:rPr>
          <w:sz w:val="28"/>
          <w:szCs w:val="28"/>
        </w:rPr>
        <w:t xml:space="preserve"> from the film that you have not already discussed in class. These may also include objects, people, clothing, food, etc.</w:t>
      </w:r>
    </w:p>
    <w:p w:rsidR="006D07AA" w:rsidRDefault="006D07AA" w:rsidP="006D07AA">
      <w:pPr>
        <w:jc w:val="both"/>
        <w:rPr>
          <w:sz w:val="28"/>
          <w:szCs w:val="28"/>
        </w:rPr>
      </w:pPr>
    </w:p>
    <w:p w:rsidR="006D07AA" w:rsidRDefault="006D07AA" w:rsidP="006D07AA">
      <w:pPr>
        <w:jc w:val="both"/>
        <w:rPr>
          <w:sz w:val="28"/>
          <w:szCs w:val="28"/>
        </w:rPr>
      </w:pPr>
    </w:p>
    <w:p w:rsidR="006D07AA" w:rsidRDefault="006D07AA" w:rsidP="006D07AA">
      <w:pPr>
        <w:jc w:val="both"/>
        <w:rPr>
          <w:sz w:val="28"/>
          <w:szCs w:val="28"/>
        </w:rPr>
      </w:pPr>
    </w:p>
    <w:p w:rsidR="006D07AA" w:rsidRDefault="006D07AA" w:rsidP="006D07AA">
      <w:pPr>
        <w:jc w:val="both"/>
        <w:rPr>
          <w:sz w:val="28"/>
          <w:szCs w:val="28"/>
        </w:rPr>
      </w:pPr>
    </w:p>
    <w:p w:rsidR="006D07AA" w:rsidRDefault="006D07AA" w:rsidP="006D07AA">
      <w:pPr>
        <w:jc w:val="both"/>
        <w:rPr>
          <w:sz w:val="28"/>
          <w:szCs w:val="28"/>
        </w:rPr>
      </w:pPr>
    </w:p>
    <w:p w:rsidR="006D07AA" w:rsidRPr="00D30799" w:rsidRDefault="006D07AA" w:rsidP="006D07AA">
      <w:pPr>
        <w:jc w:val="both"/>
        <w:rPr>
          <w:sz w:val="28"/>
          <w:szCs w:val="28"/>
        </w:rPr>
      </w:pPr>
    </w:p>
    <w:p w:rsidR="006D07AA" w:rsidRPr="00D30799" w:rsidRDefault="006D07AA" w:rsidP="006D07AA">
      <w:pPr>
        <w:pStyle w:val="ListParagraph"/>
        <w:numPr>
          <w:ilvl w:val="0"/>
          <w:numId w:val="3"/>
        </w:numPr>
        <w:jc w:val="both"/>
        <w:rPr>
          <w:sz w:val="28"/>
          <w:szCs w:val="28"/>
        </w:rPr>
      </w:pPr>
      <w:r w:rsidRPr="00D30799">
        <w:rPr>
          <w:sz w:val="28"/>
          <w:szCs w:val="28"/>
        </w:rPr>
        <w:t>Give specific examples of the following:</w:t>
      </w:r>
    </w:p>
    <w:tbl>
      <w:tblPr>
        <w:tblStyle w:val="TableGrid"/>
        <w:tblW w:w="0" w:type="auto"/>
        <w:tblLook w:val="04A0" w:firstRow="1" w:lastRow="0" w:firstColumn="1" w:lastColumn="0" w:noHBand="0" w:noVBand="1"/>
      </w:tblPr>
      <w:tblGrid>
        <w:gridCol w:w="3321"/>
        <w:gridCol w:w="3241"/>
        <w:gridCol w:w="3014"/>
      </w:tblGrid>
      <w:tr w:rsidR="006D07AA" w:rsidTr="00BB0D33">
        <w:tc>
          <w:tcPr>
            <w:tcW w:w="3321" w:type="dxa"/>
            <w:shd w:val="clear" w:color="auto" w:fill="BFBFBF" w:themeFill="background1" w:themeFillShade="BF"/>
          </w:tcPr>
          <w:p w:rsidR="006D07AA" w:rsidRPr="0075400C" w:rsidRDefault="006D07AA" w:rsidP="00BB0D33">
            <w:pPr>
              <w:jc w:val="center"/>
              <w:rPr>
                <w:b/>
                <w:sz w:val="28"/>
                <w:szCs w:val="28"/>
              </w:rPr>
            </w:pPr>
            <w:r w:rsidRPr="0075400C">
              <w:rPr>
                <w:b/>
                <w:sz w:val="28"/>
                <w:szCs w:val="28"/>
              </w:rPr>
              <w:t>Parody</w:t>
            </w:r>
          </w:p>
        </w:tc>
        <w:tc>
          <w:tcPr>
            <w:tcW w:w="3241" w:type="dxa"/>
            <w:shd w:val="clear" w:color="auto" w:fill="BFBFBF" w:themeFill="background1" w:themeFillShade="BF"/>
          </w:tcPr>
          <w:p w:rsidR="006D07AA" w:rsidRPr="0075400C" w:rsidRDefault="006D07AA" w:rsidP="00BB0D33">
            <w:pPr>
              <w:jc w:val="center"/>
              <w:rPr>
                <w:b/>
                <w:sz w:val="28"/>
                <w:szCs w:val="28"/>
              </w:rPr>
            </w:pPr>
            <w:r w:rsidRPr="0075400C">
              <w:rPr>
                <w:b/>
                <w:sz w:val="28"/>
                <w:szCs w:val="28"/>
              </w:rPr>
              <w:t>Irony</w:t>
            </w:r>
          </w:p>
        </w:tc>
        <w:tc>
          <w:tcPr>
            <w:tcW w:w="3014" w:type="dxa"/>
            <w:shd w:val="clear" w:color="auto" w:fill="BFBFBF" w:themeFill="background1" w:themeFillShade="BF"/>
          </w:tcPr>
          <w:p w:rsidR="006D07AA" w:rsidRPr="0075400C" w:rsidRDefault="006D07AA" w:rsidP="00BB0D33">
            <w:pPr>
              <w:jc w:val="center"/>
              <w:rPr>
                <w:b/>
                <w:sz w:val="28"/>
                <w:szCs w:val="28"/>
              </w:rPr>
            </w:pPr>
            <w:r w:rsidRPr="0075400C">
              <w:rPr>
                <w:b/>
                <w:sz w:val="28"/>
                <w:szCs w:val="28"/>
              </w:rPr>
              <w:t>Stereotypes</w:t>
            </w:r>
          </w:p>
        </w:tc>
      </w:tr>
      <w:tr w:rsidR="006D07AA" w:rsidTr="00BB0D33">
        <w:tc>
          <w:tcPr>
            <w:tcW w:w="3321" w:type="dxa"/>
          </w:tcPr>
          <w:p w:rsidR="006D07AA" w:rsidRDefault="006D07AA" w:rsidP="00BB0D33">
            <w:pPr>
              <w:jc w:val="both"/>
              <w:rPr>
                <w:sz w:val="28"/>
                <w:szCs w:val="28"/>
              </w:rPr>
            </w:pPr>
          </w:p>
          <w:p w:rsidR="006D07AA" w:rsidRDefault="006D07AA" w:rsidP="00BB0D33">
            <w:pPr>
              <w:jc w:val="both"/>
              <w:rPr>
                <w:sz w:val="28"/>
                <w:szCs w:val="28"/>
              </w:rPr>
            </w:pPr>
          </w:p>
          <w:p w:rsidR="006D07AA" w:rsidRDefault="006D07AA" w:rsidP="00BB0D33">
            <w:pPr>
              <w:jc w:val="both"/>
              <w:rPr>
                <w:sz w:val="28"/>
                <w:szCs w:val="28"/>
              </w:rPr>
            </w:pPr>
          </w:p>
          <w:p w:rsidR="006D07AA" w:rsidRDefault="006D07AA" w:rsidP="00BB0D33">
            <w:pPr>
              <w:jc w:val="both"/>
              <w:rPr>
                <w:sz w:val="28"/>
                <w:szCs w:val="28"/>
              </w:rPr>
            </w:pPr>
          </w:p>
          <w:p w:rsidR="006D07AA" w:rsidRDefault="006D07AA" w:rsidP="00BB0D33">
            <w:pPr>
              <w:jc w:val="both"/>
              <w:rPr>
                <w:sz w:val="28"/>
                <w:szCs w:val="28"/>
              </w:rPr>
            </w:pPr>
          </w:p>
          <w:p w:rsidR="006D07AA" w:rsidRDefault="006D07AA" w:rsidP="00BB0D33">
            <w:pPr>
              <w:jc w:val="both"/>
              <w:rPr>
                <w:sz w:val="28"/>
                <w:szCs w:val="28"/>
              </w:rPr>
            </w:pPr>
          </w:p>
          <w:p w:rsidR="006D07AA" w:rsidRDefault="006D07AA" w:rsidP="00BB0D33">
            <w:pPr>
              <w:jc w:val="both"/>
              <w:rPr>
                <w:sz w:val="28"/>
                <w:szCs w:val="28"/>
              </w:rPr>
            </w:pPr>
          </w:p>
          <w:p w:rsidR="006D07AA" w:rsidRDefault="006D07AA" w:rsidP="00BB0D33">
            <w:pPr>
              <w:jc w:val="both"/>
              <w:rPr>
                <w:sz w:val="28"/>
                <w:szCs w:val="28"/>
              </w:rPr>
            </w:pPr>
          </w:p>
          <w:p w:rsidR="006D07AA" w:rsidRDefault="006D07AA" w:rsidP="00BB0D33">
            <w:pPr>
              <w:jc w:val="both"/>
              <w:rPr>
                <w:sz w:val="28"/>
                <w:szCs w:val="28"/>
              </w:rPr>
            </w:pPr>
          </w:p>
          <w:p w:rsidR="006D07AA" w:rsidRDefault="006D07AA" w:rsidP="00BB0D33">
            <w:pPr>
              <w:jc w:val="both"/>
              <w:rPr>
                <w:sz w:val="28"/>
                <w:szCs w:val="28"/>
              </w:rPr>
            </w:pPr>
          </w:p>
          <w:p w:rsidR="006D07AA" w:rsidRDefault="006D07AA" w:rsidP="00BB0D33">
            <w:pPr>
              <w:jc w:val="both"/>
              <w:rPr>
                <w:sz w:val="28"/>
                <w:szCs w:val="28"/>
              </w:rPr>
            </w:pPr>
          </w:p>
          <w:p w:rsidR="006D07AA" w:rsidRDefault="006D07AA" w:rsidP="00BB0D33">
            <w:pPr>
              <w:jc w:val="both"/>
              <w:rPr>
                <w:sz w:val="28"/>
                <w:szCs w:val="28"/>
              </w:rPr>
            </w:pPr>
          </w:p>
          <w:p w:rsidR="006D07AA" w:rsidRDefault="006D07AA" w:rsidP="00BB0D33">
            <w:pPr>
              <w:jc w:val="both"/>
              <w:rPr>
                <w:sz w:val="28"/>
                <w:szCs w:val="28"/>
              </w:rPr>
            </w:pPr>
          </w:p>
          <w:p w:rsidR="006D07AA" w:rsidRDefault="006D07AA" w:rsidP="00BB0D33">
            <w:pPr>
              <w:jc w:val="both"/>
              <w:rPr>
                <w:sz w:val="28"/>
                <w:szCs w:val="28"/>
              </w:rPr>
            </w:pPr>
          </w:p>
          <w:p w:rsidR="006D07AA" w:rsidRDefault="006D07AA" w:rsidP="00BB0D33">
            <w:pPr>
              <w:jc w:val="both"/>
              <w:rPr>
                <w:sz w:val="28"/>
                <w:szCs w:val="28"/>
              </w:rPr>
            </w:pPr>
          </w:p>
        </w:tc>
        <w:tc>
          <w:tcPr>
            <w:tcW w:w="3241" w:type="dxa"/>
          </w:tcPr>
          <w:p w:rsidR="006D07AA" w:rsidRDefault="006D07AA" w:rsidP="00BB0D33">
            <w:pPr>
              <w:jc w:val="both"/>
              <w:rPr>
                <w:sz w:val="28"/>
                <w:szCs w:val="28"/>
              </w:rPr>
            </w:pPr>
          </w:p>
          <w:p w:rsidR="006D07AA" w:rsidRDefault="006D07AA" w:rsidP="00BB0D33">
            <w:pPr>
              <w:jc w:val="both"/>
              <w:rPr>
                <w:sz w:val="28"/>
                <w:szCs w:val="28"/>
              </w:rPr>
            </w:pPr>
          </w:p>
          <w:p w:rsidR="006D07AA" w:rsidRDefault="006D07AA" w:rsidP="00BB0D33">
            <w:pPr>
              <w:jc w:val="both"/>
              <w:rPr>
                <w:sz w:val="28"/>
                <w:szCs w:val="28"/>
              </w:rPr>
            </w:pPr>
          </w:p>
          <w:p w:rsidR="006D07AA" w:rsidRDefault="006D07AA" w:rsidP="00BB0D33">
            <w:pPr>
              <w:jc w:val="both"/>
              <w:rPr>
                <w:sz w:val="28"/>
                <w:szCs w:val="28"/>
              </w:rPr>
            </w:pPr>
          </w:p>
          <w:p w:rsidR="006D07AA" w:rsidRDefault="006D07AA" w:rsidP="00BB0D33">
            <w:pPr>
              <w:jc w:val="both"/>
              <w:rPr>
                <w:sz w:val="28"/>
                <w:szCs w:val="28"/>
              </w:rPr>
            </w:pPr>
          </w:p>
          <w:p w:rsidR="006D07AA" w:rsidRDefault="006D07AA" w:rsidP="00BB0D33">
            <w:pPr>
              <w:jc w:val="both"/>
              <w:rPr>
                <w:sz w:val="28"/>
                <w:szCs w:val="28"/>
              </w:rPr>
            </w:pPr>
          </w:p>
          <w:p w:rsidR="006D07AA" w:rsidRDefault="006D07AA" w:rsidP="00BB0D33">
            <w:pPr>
              <w:jc w:val="both"/>
              <w:rPr>
                <w:sz w:val="28"/>
                <w:szCs w:val="28"/>
              </w:rPr>
            </w:pPr>
          </w:p>
          <w:p w:rsidR="006D07AA" w:rsidRDefault="006D07AA" w:rsidP="00BB0D33">
            <w:pPr>
              <w:jc w:val="both"/>
              <w:rPr>
                <w:sz w:val="28"/>
                <w:szCs w:val="28"/>
              </w:rPr>
            </w:pPr>
          </w:p>
        </w:tc>
        <w:tc>
          <w:tcPr>
            <w:tcW w:w="3014" w:type="dxa"/>
          </w:tcPr>
          <w:p w:rsidR="006D07AA" w:rsidRDefault="006D07AA" w:rsidP="00BB0D33">
            <w:pPr>
              <w:jc w:val="both"/>
              <w:rPr>
                <w:sz w:val="28"/>
                <w:szCs w:val="28"/>
              </w:rPr>
            </w:pPr>
          </w:p>
        </w:tc>
      </w:tr>
    </w:tbl>
    <w:p w:rsidR="006D07AA" w:rsidRDefault="006D07AA" w:rsidP="006D07AA">
      <w:pPr>
        <w:jc w:val="both"/>
        <w:rPr>
          <w:sz w:val="28"/>
          <w:szCs w:val="28"/>
        </w:rPr>
      </w:pPr>
    </w:p>
    <w:p w:rsidR="006D07AA" w:rsidRPr="00D30799" w:rsidRDefault="006D07AA" w:rsidP="006D07AA">
      <w:pPr>
        <w:jc w:val="both"/>
        <w:rPr>
          <w:b/>
          <w:sz w:val="28"/>
          <w:szCs w:val="28"/>
        </w:rPr>
      </w:pPr>
      <w:r w:rsidRPr="00D30799">
        <w:rPr>
          <w:b/>
          <w:sz w:val="28"/>
          <w:szCs w:val="28"/>
        </w:rPr>
        <w:lastRenderedPageBreak/>
        <w:t>AFTER:</w:t>
      </w:r>
    </w:p>
    <w:p w:rsidR="006D07AA" w:rsidRDefault="006D07AA" w:rsidP="006D07AA">
      <w:pPr>
        <w:jc w:val="both"/>
        <w:rPr>
          <w:sz w:val="28"/>
          <w:szCs w:val="28"/>
        </w:rPr>
      </w:pPr>
      <w:r>
        <w:rPr>
          <w:sz w:val="28"/>
          <w:szCs w:val="28"/>
        </w:rPr>
        <w:t>What statement is Michael Moore trying to make about the United States and Canada?  Is it a positive or negative statement?  Why or Why not?</w:t>
      </w:r>
    </w:p>
    <w:p w:rsidR="006D07AA" w:rsidRDefault="006D07AA" w:rsidP="006D07AA">
      <w:pPr>
        <w:jc w:val="both"/>
        <w:rPr>
          <w:sz w:val="28"/>
          <w:szCs w:val="28"/>
        </w:rPr>
      </w:pPr>
    </w:p>
    <w:p w:rsidR="006D07AA" w:rsidRDefault="006D07AA" w:rsidP="006D07AA">
      <w:pPr>
        <w:jc w:val="both"/>
        <w:rPr>
          <w:sz w:val="28"/>
          <w:szCs w:val="28"/>
        </w:rPr>
      </w:pPr>
    </w:p>
    <w:p w:rsidR="006D07AA" w:rsidRDefault="006D07AA" w:rsidP="006D07AA">
      <w:pPr>
        <w:jc w:val="both"/>
        <w:rPr>
          <w:sz w:val="28"/>
          <w:szCs w:val="28"/>
        </w:rPr>
      </w:pPr>
    </w:p>
    <w:p w:rsidR="006D07AA" w:rsidRDefault="006D07AA" w:rsidP="006D07AA">
      <w:pPr>
        <w:jc w:val="both"/>
        <w:rPr>
          <w:sz w:val="28"/>
          <w:szCs w:val="28"/>
        </w:rPr>
      </w:pPr>
    </w:p>
    <w:p w:rsidR="006D07AA" w:rsidRDefault="006D07AA" w:rsidP="006D07AA">
      <w:pPr>
        <w:jc w:val="both"/>
        <w:rPr>
          <w:sz w:val="28"/>
          <w:szCs w:val="28"/>
        </w:rPr>
      </w:pPr>
    </w:p>
    <w:p w:rsidR="006D07AA" w:rsidRDefault="006D07AA" w:rsidP="006D07AA">
      <w:pPr>
        <w:jc w:val="both"/>
        <w:rPr>
          <w:sz w:val="28"/>
          <w:szCs w:val="28"/>
        </w:rPr>
      </w:pPr>
      <w:r>
        <w:rPr>
          <w:sz w:val="28"/>
          <w:szCs w:val="28"/>
        </w:rPr>
        <w:t>In your opinion, do you believe that this film could ever be true?  Think about this question in terms of how the US media has portrayed the Middle East countries as the enemy, and the fact that many Americans believe everything they hear. You may want to connect to the current issues with the US and Syria.</w:t>
      </w:r>
    </w:p>
    <w:p w:rsidR="006D07AA" w:rsidRDefault="006D07AA" w:rsidP="006D07AA">
      <w:pPr>
        <w:jc w:val="both"/>
        <w:rPr>
          <w:sz w:val="28"/>
          <w:szCs w:val="28"/>
        </w:rPr>
      </w:pPr>
    </w:p>
    <w:p w:rsidR="006D07AA" w:rsidRDefault="006D07AA" w:rsidP="006D07AA">
      <w:pPr>
        <w:jc w:val="both"/>
        <w:rPr>
          <w:sz w:val="28"/>
          <w:szCs w:val="28"/>
        </w:rPr>
      </w:pPr>
    </w:p>
    <w:p w:rsidR="006D07AA" w:rsidRDefault="006D07AA" w:rsidP="006D07AA">
      <w:pPr>
        <w:jc w:val="both"/>
        <w:rPr>
          <w:sz w:val="28"/>
          <w:szCs w:val="28"/>
        </w:rPr>
      </w:pPr>
    </w:p>
    <w:p w:rsidR="006D07AA" w:rsidRDefault="006D07AA" w:rsidP="006D07AA">
      <w:pPr>
        <w:jc w:val="both"/>
        <w:rPr>
          <w:sz w:val="28"/>
          <w:szCs w:val="28"/>
        </w:rPr>
      </w:pPr>
    </w:p>
    <w:p w:rsidR="006D07AA" w:rsidRDefault="006D07AA" w:rsidP="006D07AA">
      <w:pPr>
        <w:jc w:val="both"/>
        <w:rPr>
          <w:sz w:val="28"/>
          <w:szCs w:val="28"/>
        </w:rPr>
      </w:pPr>
      <w:r>
        <w:rPr>
          <w:sz w:val="28"/>
          <w:szCs w:val="28"/>
        </w:rPr>
        <w:t>What was the overall tone of the film? In your opinion, as a Canadian, did you appreciate this tone? Justify your response.</w:t>
      </w:r>
    </w:p>
    <w:p w:rsidR="006D07AA" w:rsidRDefault="006D07AA" w:rsidP="006D07AA">
      <w:pPr>
        <w:jc w:val="both"/>
        <w:rPr>
          <w:sz w:val="28"/>
          <w:szCs w:val="28"/>
        </w:rPr>
      </w:pPr>
    </w:p>
    <w:p w:rsidR="006D07AA" w:rsidRDefault="006D07AA" w:rsidP="006D07AA">
      <w:pPr>
        <w:jc w:val="both"/>
        <w:rPr>
          <w:sz w:val="28"/>
          <w:szCs w:val="28"/>
        </w:rPr>
      </w:pPr>
    </w:p>
    <w:p w:rsidR="006D07AA" w:rsidRDefault="006D07AA" w:rsidP="006D07AA">
      <w:pPr>
        <w:jc w:val="both"/>
        <w:rPr>
          <w:sz w:val="28"/>
          <w:szCs w:val="28"/>
        </w:rPr>
      </w:pPr>
    </w:p>
    <w:p w:rsidR="006D07AA" w:rsidRDefault="006D07AA" w:rsidP="006D07AA">
      <w:pPr>
        <w:jc w:val="both"/>
        <w:rPr>
          <w:sz w:val="28"/>
          <w:szCs w:val="28"/>
        </w:rPr>
      </w:pPr>
      <w:r>
        <w:rPr>
          <w:sz w:val="28"/>
          <w:szCs w:val="28"/>
        </w:rPr>
        <w:t>Is there any significance to the title? What would be your new title for this film?</w:t>
      </w:r>
    </w:p>
    <w:p w:rsidR="006D07AA" w:rsidRDefault="006D07AA" w:rsidP="006D07AA">
      <w:pPr>
        <w:jc w:val="both"/>
        <w:rPr>
          <w:sz w:val="28"/>
          <w:szCs w:val="28"/>
        </w:rPr>
      </w:pPr>
    </w:p>
    <w:p w:rsidR="008352B0" w:rsidRDefault="006D07AA"/>
    <w:sectPr w:rsidR="008352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46B27"/>
    <w:multiLevelType w:val="hybridMultilevel"/>
    <w:tmpl w:val="ADD082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32757C"/>
    <w:multiLevelType w:val="hybridMultilevel"/>
    <w:tmpl w:val="C15EC6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683E53F5"/>
    <w:multiLevelType w:val="hybridMultilevel"/>
    <w:tmpl w:val="DA0ED4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07AA"/>
    <w:rsid w:val="006D07AA"/>
    <w:rsid w:val="007D7A86"/>
    <w:rsid w:val="00DD77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07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D07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D07AA"/>
    <w:pPr>
      <w:ind w:left="720"/>
      <w:contextualSpacing/>
    </w:pPr>
  </w:style>
  <w:style w:type="paragraph" w:styleId="Title">
    <w:name w:val="Title"/>
    <w:basedOn w:val="Normal"/>
    <w:next w:val="Normal"/>
    <w:link w:val="TitleChar"/>
    <w:uiPriority w:val="10"/>
    <w:qFormat/>
    <w:rsid w:val="006D07A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D07AA"/>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6D07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07A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07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D07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D07AA"/>
    <w:pPr>
      <w:ind w:left="720"/>
      <w:contextualSpacing/>
    </w:pPr>
  </w:style>
  <w:style w:type="paragraph" w:styleId="Title">
    <w:name w:val="Title"/>
    <w:basedOn w:val="Normal"/>
    <w:next w:val="Normal"/>
    <w:link w:val="TitleChar"/>
    <w:uiPriority w:val="10"/>
    <w:qFormat/>
    <w:rsid w:val="006D07A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D07AA"/>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6D07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07A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265</Words>
  <Characters>1515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Arlene Low</dc:creator>
  <cp:lastModifiedBy>Arlene Low</cp:lastModifiedBy>
  <cp:revision>1</cp:revision>
  <dcterms:created xsi:type="dcterms:W3CDTF">2013-09-10T20:28:00Z</dcterms:created>
  <dcterms:modified xsi:type="dcterms:W3CDTF">2013-09-10T20:29:00Z</dcterms:modified>
</cp:coreProperties>
</file>